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4F" w:rsidRDefault="001C21CB" w:rsidP="006E2A4F">
      <w:pPr>
        <w:widowControl w:val="0"/>
        <w:suppressAutoHyphens/>
        <w:spacing w:after="120" w:line="240" w:lineRule="auto"/>
        <w:jc w:val="center"/>
        <w:rPr>
          <w:rFonts w:ascii="Times New Roman" w:eastAsia="Lucida Sans Unicode" w:hAnsi="Times New Roman" w:cs="Tahoma"/>
          <w:b/>
          <w:i/>
          <w:kern w:val="2"/>
          <w:sz w:val="52"/>
          <w:szCs w:val="28"/>
          <w:lang w:eastAsia="hi-IN" w:bidi="hi-IN"/>
        </w:rPr>
      </w:pPr>
      <w:r w:rsidRPr="006E2A4F">
        <w:rPr>
          <w:rFonts w:ascii="Times New Roman" w:eastAsia="Lucida Sans Unicode" w:hAnsi="Times New Roman" w:cs="Tahoma"/>
          <w:b/>
          <w:i/>
          <w:kern w:val="2"/>
          <w:sz w:val="52"/>
          <w:szCs w:val="28"/>
          <w:lang w:eastAsia="hi-IN" w:bidi="hi-IN"/>
        </w:rPr>
        <w:t>Памятка.</w:t>
      </w:r>
    </w:p>
    <w:p w:rsidR="001C21CB" w:rsidRDefault="001C21CB" w:rsidP="006E2A4F">
      <w:pPr>
        <w:widowControl w:val="0"/>
        <w:suppressAutoHyphens/>
        <w:spacing w:after="120"/>
        <w:jc w:val="both"/>
        <w:rPr>
          <w:rFonts w:ascii="Times New Roman" w:eastAsia="Lucida Sans Unicode" w:hAnsi="Times New Roman" w:cs="Tahoma"/>
          <w:i/>
          <w:kern w:val="2"/>
          <w:sz w:val="56"/>
          <w:szCs w:val="28"/>
          <w:lang w:eastAsia="hi-IN" w:bidi="hi-IN"/>
        </w:rPr>
      </w:pPr>
      <w:r w:rsidRPr="006E2A4F">
        <w:rPr>
          <w:rFonts w:ascii="Times New Roman" w:eastAsia="Lucida Sans Unicode" w:hAnsi="Times New Roman" w:cs="Tahoma"/>
          <w:kern w:val="2"/>
          <w:sz w:val="52"/>
          <w:szCs w:val="28"/>
          <w:lang w:eastAsia="hi-IN" w:bidi="hi-IN"/>
        </w:rPr>
        <w:br/>
      </w:r>
      <w:r w:rsidRPr="006E2A4F">
        <w:rPr>
          <w:rFonts w:ascii="Times New Roman" w:eastAsia="Lucida Sans Unicode" w:hAnsi="Times New Roman" w:cs="Tahoma"/>
          <w:i/>
          <w:kern w:val="2"/>
          <w:sz w:val="56"/>
          <w:szCs w:val="28"/>
          <w:lang w:eastAsia="hi-IN" w:bidi="hi-IN"/>
        </w:rPr>
        <w:t xml:space="preserve">1. Умей не только видеть, но и слышать улицу. </w:t>
      </w:r>
      <w:r w:rsidRPr="006E2A4F">
        <w:rPr>
          <w:rFonts w:ascii="Times New Roman" w:eastAsia="Lucida Sans Unicode" w:hAnsi="Times New Roman" w:cs="Tahoma"/>
          <w:i/>
          <w:kern w:val="2"/>
          <w:sz w:val="56"/>
          <w:szCs w:val="28"/>
          <w:lang w:eastAsia="hi-IN" w:bidi="hi-IN"/>
        </w:rPr>
        <w:br/>
        <w:t>2. Обращай внимание на сигналы автомобиля (указатели поворота, заднего хода, тормоза)</w:t>
      </w:r>
      <w:r w:rsidR="006E2A4F" w:rsidRPr="006E2A4F">
        <w:rPr>
          <w:rFonts w:ascii="Times New Roman" w:eastAsia="Lucida Sans Unicode" w:hAnsi="Times New Roman" w:cs="Tahoma"/>
          <w:i/>
          <w:kern w:val="2"/>
          <w:sz w:val="56"/>
          <w:szCs w:val="28"/>
          <w:lang w:eastAsia="hi-IN" w:bidi="hi-IN"/>
        </w:rPr>
        <w:t>.</w:t>
      </w:r>
      <w:r w:rsidRPr="006E2A4F">
        <w:rPr>
          <w:rFonts w:ascii="Times New Roman" w:eastAsia="Lucida Sans Unicode" w:hAnsi="Times New Roman" w:cs="Tahoma"/>
          <w:i/>
          <w:kern w:val="2"/>
          <w:sz w:val="56"/>
          <w:szCs w:val="28"/>
          <w:lang w:eastAsia="hi-IN" w:bidi="hi-IN"/>
        </w:rPr>
        <w:t xml:space="preserve"> </w:t>
      </w:r>
      <w:r w:rsidRPr="006E2A4F">
        <w:rPr>
          <w:rFonts w:ascii="Times New Roman" w:eastAsia="Lucida Sans Unicode" w:hAnsi="Times New Roman" w:cs="Tahoma"/>
          <w:i/>
          <w:kern w:val="2"/>
          <w:sz w:val="56"/>
          <w:szCs w:val="28"/>
          <w:lang w:eastAsia="hi-IN" w:bidi="hi-IN"/>
        </w:rPr>
        <w:br/>
        <w:t>3. Контролируй свои движения: поворот головы для осмотра дороги, остановку для пропуска автомобиля.</w:t>
      </w:r>
    </w:p>
    <w:p w:rsidR="006E2A4F" w:rsidRPr="006E2A4F" w:rsidRDefault="006E2A4F" w:rsidP="006E2A4F">
      <w:pPr>
        <w:widowControl w:val="0"/>
        <w:suppressAutoHyphens/>
        <w:spacing w:after="120"/>
        <w:jc w:val="both"/>
        <w:rPr>
          <w:rFonts w:ascii="Times New Roman" w:eastAsia="Lucida Sans Unicode" w:hAnsi="Times New Roman" w:cs="Tahoma"/>
          <w:i/>
          <w:kern w:val="2"/>
          <w:sz w:val="56"/>
          <w:szCs w:val="28"/>
          <w:lang w:eastAsia="hi-IN" w:bidi="hi-IN"/>
        </w:rPr>
      </w:pPr>
    </w:p>
    <w:p w:rsidR="001C21CB" w:rsidRPr="006E2A4F" w:rsidRDefault="006E2A4F" w:rsidP="006E2A4F">
      <w:pPr>
        <w:jc w:val="center"/>
        <w:rPr>
          <w:sz w:val="48"/>
        </w:rPr>
      </w:pPr>
      <w:r>
        <w:rPr>
          <w:noProof/>
          <w:sz w:val="48"/>
        </w:rPr>
        <w:drawing>
          <wp:inline distT="0" distB="0" distL="0" distR="0">
            <wp:extent cx="3420438" cy="3455719"/>
            <wp:effectExtent l="133350" t="114300" r="122862" b="68531"/>
            <wp:docPr id="1" name="Рисунок 1" descr="C:\Users\irina\Downloads\ZViFGIfSxj0-768x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ina\Downloads\ZViFGIfSxj0-768x77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843" cy="3456128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1C21CB" w:rsidRPr="006E2A4F" w:rsidSect="007A6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C21CB"/>
    <w:rsid w:val="001C21CB"/>
    <w:rsid w:val="006E2A4F"/>
    <w:rsid w:val="007A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A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irina</cp:lastModifiedBy>
  <cp:revision>5</cp:revision>
  <cp:lastPrinted>2017-05-19T07:47:00Z</cp:lastPrinted>
  <dcterms:created xsi:type="dcterms:W3CDTF">2017-05-19T07:46:00Z</dcterms:created>
  <dcterms:modified xsi:type="dcterms:W3CDTF">2019-04-26T06:40:00Z</dcterms:modified>
</cp:coreProperties>
</file>